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AD5886">
        <w:rPr>
          <w:sz w:val="28"/>
          <w:szCs w:val="28"/>
        </w:rPr>
        <w:t>5</w:t>
      </w:r>
      <w:r w:rsidR="003417F0">
        <w:rPr>
          <w:sz w:val="28"/>
          <w:szCs w:val="28"/>
        </w:rPr>
        <w:t>79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AD5886">
        <w:rPr>
          <w:bCs/>
          <w:sz w:val="28"/>
          <w:szCs w:val="28"/>
        </w:rPr>
        <w:t>3</w:t>
      </w:r>
      <w:r w:rsidR="003417F0">
        <w:rPr>
          <w:bCs/>
          <w:sz w:val="28"/>
          <w:szCs w:val="28"/>
        </w:rPr>
        <w:t>491</w:t>
      </w:r>
      <w:r>
        <w:rPr>
          <w:bCs/>
          <w:sz w:val="28"/>
          <w:szCs w:val="28"/>
        </w:rPr>
        <w:t>-</w:t>
      </w:r>
      <w:r w:rsidR="00AD5886">
        <w:rPr>
          <w:bCs/>
          <w:sz w:val="28"/>
          <w:szCs w:val="28"/>
        </w:rPr>
        <w:t>6</w:t>
      </w:r>
      <w:r w:rsidR="003417F0">
        <w:rPr>
          <w:bCs/>
          <w:sz w:val="28"/>
          <w:szCs w:val="28"/>
        </w:rPr>
        <w:t>8</w:t>
      </w:r>
    </w:p>
    <w:p w:rsidR="00FA3895" w:rsidP="00FA3895">
      <w:pPr>
        <w:jc w:val="center"/>
        <w:rPr>
          <w:sz w:val="28"/>
          <w:szCs w:val="28"/>
        </w:rPr>
      </w:pPr>
    </w:p>
    <w:p w:rsidR="00576477" w:rsidP="00FA38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AD5886">
        <w:rPr>
          <w:sz w:val="28"/>
          <w:szCs w:val="28"/>
        </w:rPr>
        <w:t>5</w:t>
      </w:r>
      <w:r w:rsidR="003417F0">
        <w:rPr>
          <w:sz w:val="28"/>
          <w:szCs w:val="28"/>
        </w:rPr>
        <w:t>79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</w:p>
    <w:p w:rsidR="00576477" w:rsidP="00FA38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20 августа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4150AB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4150AB" w:rsidP="00D9688D">
      <w:pPr>
        <w:ind w:left="567"/>
        <w:jc w:val="both"/>
        <w:rPr>
          <w:sz w:val="28"/>
          <w:szCs w:val="28"/>
        </w:rPr>
      </w:pPr>
    </w:p>
    <w:p w:rsidR="00D321D9" w:rsidP="00D9688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Довгал</w:t>
      </w:r>
      <w:r w:rsidR="00DC700E">
        <w:rPr>
          <w:sz w:val="28"/>
          <w:szCs w:val="28"/>
        </w:rPr>
        <w:t>я</w:t>
      </w:r>
      <w:r>
        <w:rPr>
          <w:sz w:val="28"/>
          <w:szCs w:val="28"/>
        </w:rPr>
        <w:t xml:space="preserve"> Б</w:t>
      </w:r>
      <w:r w:rsidR="008F1FCF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F1FCF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8F1FCF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8F1FCF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BF2A72">
        <w:rPr>
          <w:sz w:val="28"/>
          <w:szCs w:val="28"/>
        </w:rPr>
        <w:t>аботающего</w:t>
      </w:r>
      <w:r>
        <w:rPr>
          <w:sz w:val="28"/>
          <w:szCs w:val="28"/>
        </w:rPr>
        <w:t>: «</w:t>
      </w:r>
      <w:r w:rsidR="008F1FCF">
        <w:rPr>
          <w:sz w:val="28"/>
          <w:szCs w:val="28"/>
        </w:rPr>
        <w:t>*</w:t>
      </w:r>
      <w:r w:rsidR="0024136B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8F1FCF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B252C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B252C7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AD5886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AD5886">
        <w:rPr>
          <w:color w:val="000000"/>
          <w:sz w:val="28"/>
          <w:szCs w:val="28"/>
        </w:rPr>
        <w:t>02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AD5886"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 w:rsidR="00AD588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2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8F1FCF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Довгаль</w:t>
      </w:r>
      <w:r>
        <w:rPr>
          <w:sz w:val="28"/>
          <w:szCs w:val="28"/>
        </w:rPr>
        <w:t xml:space="preserve"> Б.Н.</w:t>
      </w:r>
      <w:r w:rsidR="00B252C7">
        <w:rPr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572D64">
        <w:rPr>
          <w:color w:val="000000"/>
          <w:sz w:val="28"/>
          <w:szCs w:val="28"/>
        </w:rPr>
        <w:t>мотоциклом</w:t>
      </w:r>
      <w:r>
        <w:rPr>
          <w:color w:val="000000"/>
          <w:sz w:val="28"/>
          <w:szCs w:val="28"/>
        </w:rPr>
        <w:t xml:space="preserve"> «</w:t>
      </w:r>
      <w:r w:rsidR="008F1FC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F1FC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572D64" w:rsidP="00572D6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="00B252C7">
        <w:rPr>
          <w:sz w:val="28"/>
          <w:szCs w:val="28"/>
        </w:rPr>
        <w:t xml:space="preserve"> </w:t>
      </w:r>
      <w:r w:rsidR="003417F0">
        <w:rPr>
          <w:sz w:val="28"/>
          <w:szCs w:val="28"/>
        </w:rPr>
        <w:t>Довгаль</w:t>
      </w:r>
      <w:r w:rsidR="003417F0">
        <w:rPr>
          <w:sz w:val="28"/>
          <w:szCs w:val="28"/>
        </w:rPr>
        <w:t xml:space="preserve"> Б.Н.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вину в совершении вмененного административного правонарушения признал, в содеянном раскаялся, пояснил, что действительно управлял мотоциклом в указанные в протоколе об административном правонарушении время и месте, находясь при этом в состоянии опьянения. </w:t>
      </w:r>
    </w:p>
    <w:p w:rsidR="0049789C" w:rsidP="00572D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572D64">
        <w:rPr>
          <w:color w:val="000000"/>
          <w:sz w:val="28"/>
          <w:szCs w:val="28"/>
        </w:rPr>
        <w:t xml:space="preserve">заслушав </w:t>
      </w:r>
      <w:r w:rsidR="00572D64">
        <w:rPr>
          <w:sz w:val="28"/>
          <w:szCs w:val="28"/>
        </w:rPr>
        <w:t>Довгаля</w:t>
      </w:r>
      <w:r w:rsidR="00572D64">
        <w:rPr>
          <w:sz w:val="28"/>
          <w:szCs w:val="28"/>
        </w:rPr>
        <w:t xml:space="preserve"> Б.Н.,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51671">
        <w:rPr>
          <w:sz w:val="28"/>
          <w:szCs w:val="28"/>
        </w:rPr>
        <w:t>Довгаля</w:t>
      </w:r>
      <w:r w:rsidR="00851671">
        <w:rPr>
          <w:sz w:val="28"/>
          <w:szCs w:val="28"/>
        </w:rPr>
        <w:t xml:space="preserve"> </w:t>
      </w:r>
      <w:r w:rsidR="003417F0">
        <w:rPr>
          <w:sz w:val="28"/>
          <w:szCs w:val="28"/>
        </w:rPr>
        <w:t>Б.Н.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AD5886">
        <w:rPr>
          <w:sz w:val="28"/>
          <w:szCs w:val="28"/>
        </w:rPr>
        <w:t>670</w:t>
      </w:r>
      <w:r w:rsidR="00851671">
        <w:rPr>
          <w:sz w:val="28"/>
          <w:szCs w:val="28"/>
        </w:rPr>
        <w:t>910</w:t>
      </w:r>
      <w:r w:rsidR="00AD5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51671">
        <w:rPr>
          <w:sz w:val="28"/>
          <w:szCs w:val="28"/>
        </w:rPr>
        <w:t>15 августа</w:t>
      </w:r>
      <w:r w:rsidR="00AD588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51671">
        <w:rPr>
          <w:color w:val="000000"/>
          <w:sz w:val="28"/>
          <w:szCs w:val="28"/>
        </w:rPr>
        <w:t xml:space="preserve">15 августа 2025 года в 02 часа 42 минуты в </w:t>
      </w:r>
      <w:r w:rsidR="008F1FC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3417F0">
        <w:rPr>
          <w:sz w:val="28"/>
          <w:szCs w:val="28"/>
        </w:rPr>
        <w:t>Довгаль</w:t>
      </w:r>
      <w:r w:rsidR="003417F0">
        <w:rPr>
          <w:sz w:val="28"/>
          <w:szCs w:val="28"/>
        </w:rPr>
        <w:t xml:space="preserve"> Б.Н.</w:t>
      </w:r>
      <w:r w:rsidR="00B252C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</w:t>
      </w:r>
      <w:r w:rsidR="00851671">
        <w:rPr>
          <w:color w:val="000000"/>
          <w:sz w:val="28"/>
          <w:szCs w:val="28"/>
        </w:rPr>
        <w:t>мотоциклом «</w:t>
      </w:r>
      <w:r w:rsidR="008F1FCF">
        <w:rPr>
          <w:color w:val="000000"/>
          <w:sz w:val="28"/>
          <w:szCs w:val="28"/>
        </w:rPr>
        <w:t>*</w:t>
      </w:r>
      <w:r w:rsidR="0085167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F1FCF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51671">
        <w:rPr>
          <w:sz w:val="28"/>
          <w:szCs w:val="28"/>
        </w:rPr>
        <w:t>Довгалю</w:t>
      </w:r>
      <w:r w:rsidR="003417F0">
        <w:rPr>
          <w:sz w:val="28"/>
          <w:szCs w:val="28"/>
        </w:rPr>
        <w:t xml:space="preserve"> Б.Н.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851671">
        <w:rPr>
          <w:sz w:val="28"/>
          <w:szCs w:val="28"/>
        </w:rPr>
        <w:t>55549</w:t>
      </w:r>
      <w:r>
        <w:rPr>
          <w:sz w:val="28"/>
          <w:szCs w:val="28"/>
        </w:rPr>
        <w:t xml:space="preserve"> от </w:t>
      </w:r>
      <w:r w:rsidR="00851671">
        <w:rPr>
          <w:sz w:val="28"/>
          <w:szCs w:val="28"/>
        </w:rPr>
        <w:t xml:space="preserve">15 августа </w:t>
      </w:r>
      <w:r>
        <w:rPr>
          <w:color w:val="000000"/>
          <w:sz w:val="28"/>
          <w:szCs w:val="28"/>
        </w:rPr>
        <w:t>202</w:t>
      </w:r>
      <w:r w:rsidR="00AD588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3417F0">
        <w:rPr>
          <w:sz w:val="28"/>
          <w:szCs w:val="28"/>
        </w:rPr>
        <w:t>Довгал</w:t>
      </w:r>
      <w:r w:rsidR="00DC700E">
        <w:rPr>
          <w:sz w:val="28"/>
          <w:szCs w:val="28"/>
        </w:rPr>
        <w:t>я</w:t>
      </w:r>
      <w:r w:rsidR="003417F0">
        <w:rPr>
          <w:sz w:val="28"/>
          <w:szCs w:val="28"/>
        </w:rPr>
        <w:t xml:space="preserve"> Б.Н.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851671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85167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851671">
        <w:rPr>
          <w:sz w:val="28"/>
          <w:szCs w:val="28"/>
        </w:rPr>
        <w:t>943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851671">
        <w:rPr>
          <w:sz w:val="28"/>
          <w:szCs w:val="28"/>
        </w:rPr>
        <w:t>Довгалем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851671">
        <w:rPr>
          <w:sz w:val="28"/>
          <w:szCs w:val="28"/>
        </w:rPr>
        <w:t>395</w:t>
      </w:r>
      <w:r>
        <w:rPr>
          <w:sz w:val="28"/>
          <w:szCs w:val="28"/>
        </w:rPr>
        <w:t xml:space="preserve">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</w:t>
      </w:r>
      <w:r w:rsidR="00AD5886">
        <w:rPr>
          <w:sz w:val="28"/>
          <w:szCs w:val="28"/>
        </w:rPr>
        <w:t>алкогольного опьянения 86 ГП №0</w:t>
      </w:r>
      <w:r w:rsidR="00851671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851671">
        <w:rPr>
          <w:sz w:val="28"/>
          <w:szCs w:val="28"/>
        </w:rPr>
        <w:t>494</w:t>
      </w:r>
      <w:r>
        <w:rPr>
          <w:sz w:val="28"/>
          <w:szCs w:val="28"/>
        </w:rPr>
        <w:t xml:space="preserve"> от </w:t>
      </w:r>
      <w:r w:rsidR="00851671">
        <w:rPr>
          <w:sz w:val="28"/>
          <w:szCs w:val="28"/>
        </w:rPr>
        <w:t>15 августа</w:t>
      </w:r>
      <w:r>
        <w:rPr>
          <w:sz w:val="28"/>
          <w:szCs w:val="28"/>
        </w:rPr>
        <w:t xml:space="preserve"> 202</w:t>
      </w:r>
      <w:r w:rsidR="00AD58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851671">
        <w:rPr>
          <w:sz w:val="28"/>
          <w:szCs w:val="28"/>
        </w:rPr>
        <w:t>Довгаля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3417F0">
        <w:rPr>
          <w:sz w:val="28"/>
          <w:szCs w:val="28"/>
        </w:rPr>
        <w:t>Довгаль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3417F0">
        <w:rPr>
          <w:sz w:val="28"/>
          <w:szCs w:val="28"/>
        </w:rPr>
        <w:t>Довгаль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851671">
        <w:rPr>
          <w:sz w:val="28"/>
          <w:szCs w:val="28"/>
        </w:rPr>
        <w:t>08 сентября</w:t>
      </w:r>
      <w:r>
        <w:rPr>
          <w:sz w:val="28"/>
          <w:szCs w:val="28"/>
        </w:rPr>
        <w:t xml:space="preserve"> 20</w:t>
      </w:r>
      <w:r w:rsidR="00AD5886">
        <w:rPr>
          <w:sz w:val="28"/>
          <w:szCs w:val="28"/>
        </w:rPr>
        <w:t>3</w:t>
      </w:r>
      <w:r w:rsidR="00851671">
        <w:rPr>
          <w:sz w:val="28"/>
          <w:szCs w:val="28"/>
        </w:rPr>
        <w:t>0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я</w:t>
      </w:r>
      <w:r w:rsidR="003417F0">
        <w:rPr>
          <w:sz w:val="28"/>
          <w:szCs w:val="28"/>
        </w:rPr>
        <w:t xml:space="preserve"> Б.Н.</w:t>
      </w:r>
      <w:r w:rsidR="0030034E">
        <w:rPr>
          <w:color w:val="000000"/>
          <w:sz w:val="28"/>
          <w:szCs w:val="28"/>
        </w:rPr>
        <w:t xml:space="preserve">, в частности остановка </w:t>
      </w:r>
      <w:r w:rsidR="00851671">
        <w:rPr>
          <w:color w:val="000000"/>
          <w:sz w:val="28"/>
          <w:szCs w:val="28"/>
        </w:rPr>
        <w:t>мотоцикла</w:t>
      </w:r>
      <w:r w:rsidR="0030034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я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851671">
        <w:rPr>
          <w:sz w:val="28"/>
          <w:szCs w:val="28"/>
        </w:rPr>
        <w:t>Довгаля</w:t>
      </w:r>
      <w:r w:rsidR="003417F0">
        <w:rPr>
          <w:sz w:val="28"/>
          <w:szCs w:val="28"/>
        </w:rPr>
        <w:t xml:space="preserve"> Б.Н.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я</w:t>
      </w:r>
      <w:r w:rsidR="003417F0">
        <w:rPr>
          <w:sz w:val="28"/>
          <w:szCs w:val="28"/>
        </w:rPr>
        <w:t xml:space="preserve"> Б.Н.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ем</w:t>
      </w:r>
      <w:r w:rsidR="003417F0">
        <w:rPr>
          <w:sz w:val="28"/>
          <w:szCs w:val="28"/>
        </w:rPr>
        <w:t xml:space="preserve"> Б.Н.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транспортным средством</w:t>
      </w:r>
      <w:r w:rsidR="00DC700E">
        <w:rPr>
          <w:rFonts w:eastAsia="Calibri"/>
          <w:sz w:val="28"/>
          <w:szCs w:val="28"/>
          <w:lang w:eastAsia="en-US"/>
        </w:rPr>
        <w:t>, находясь</w:t>
      </w:r>
      <w:r>
        <w:rPr>
          <w:rFonts w:eastAsia="Calibri"/>
          <w:sz w:val="28"/>
          <w:szCs w:val="28"/>
          <w:lang w:eastAsia="en-US"/>
        </w:rPr>
        <w:t xml:space="preserve">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я</w:t>
      </w:r>
      <w:r w:rsidR="003417F0">
        <w:rPr>
          <w:sz w:val="28"/>
          <w:szCs w:val="28"/>
        </w:rPr>
        <w:t xml:space="preserve"> Б.Н.</w:t>
      </w:r>
      <w:r w:rsidR="00CD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51671" w:rsidP="0085167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>Довгаля</w:t>
      </w:r>
      <w:r>
        <w:rPr>
          <w:sz w:val="28"/>
          <w:szCs w:val="28"/>
        </w:rPr>
        <w:t xml:space="preserve"> Б.Н. </w:t>
      </w:r>
      <w:r>
        <w:rPr>
          <w:color w:val="000000"/>
          <w:sz w:val="28"/>
          <w:szCs w:val="28"/>
        </w:rPr>
        <w:t xml:space="preserve">в совершении административного правонарушения. </w:t>
      </w:r>
    </w:p>
    <w:p w:rsidR="00ED2EFE" w:rsidP="00ED2E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3417F0">
        <w:rPr>
          <w:sz w:val="28"/>
          <w:szCs w:val="28"/>
        </w:rPr>
        <w:t>Довгаль</w:t>
      </w:r>
      <w:r w:rsidR="003417F0">
        <w:rPr>
          <w:sz w:val="28"/>
          <w:szCs w:val="28"/>
        </w:rPr>
        <w:t xml:space="preserve"> Б.Н.</w:t>
      </w:r>
      <w:r>
        <w:rPr>
          <w:color w:val="000000"/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054462">
        <w:rPr>
          <w:sz w:val="28"/>
          <w:szCs w:val="28"/>
        </w:rPr>
        <w:t xml:space="preserve">наличие </w:t>
      </w:r>
      <w:r w:rsidR="00851671">
        <w:rPr>
          <w:sz w:val="28"/>
          <w:szCs w:val="28"/>
        </w:rPr>
        <w:t xml:space="preserve">смягчающего и </w:t>
      </w:r>
      <w:r>
        <w:rPr>
          <w:sz w:val="28"/>
          <w:szCs w:val="28"/>
        </w:rPr>
        <w:t>отягчающ</w:t>
      </w:r>
      <w:r w:rsidR="00851671">
        <w:rPr>
          <w:sz w:val="28"/>
          <w:szCs w:val="28"/>
        </w:rPr>
        <w:t>их</w:t>
      </w:r>
      <w:r>
        <w:rPr>
          <w:sz w:val="28"/>
          <w:szCs w:val="28"/>
        </w:rPr>
        <w:t xml:space="preserve"> административную ответственность обстоятельств, и полагает </w:t>
      </w:r>
      <w:r w:rsidR="00492491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назначить </w:t>
      </w:r>
      <w:r w:rsidR="003417F0">
        <w:rPr>
          <w:sz w:val="28"/>
          <w:szCs w:val="28"/>
        </w:rPr>
        <w:t>Довгал</w:t>
      </w:r>
      <w:r w:rsidR="00851671">
        <w:rPr>
          <w:sz w:val="28"/>
          <w:szCs w:val="28"/>
        </w:rPr>
        <w:t>ю</w:t>
      </w:r>
      <w:r w:rsidR="003417F0">
        <w:rPr>
          <w:sz w:val="28"/>
          <w:szCs w:val="28"/>
        </w:rPr>
        <w:t xml:space="preserve"> Б.Н.</w:t>
      </w:r>
      <w:r w:rsidR="00CD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51671">
        <w:rPr>
          <w:sz w:val="28"/>
          <w:szCs w:val="28"/>
        </w:rPr>
        <w:t>Довгаля</w:t>
      </w:r>
      <w:r w:rsidR="00851671">
        <w:rPr>
          <w:sz w:val="28"/>
          <w:szCs w:val="28"/>
        </w:rPr>
        <w:t xml:space="preserve"> Б</w:t>
      </w:r>
      <w:r w:rsidR="008F1FCF">
        <w:rPr>
          <w:sz w:val="28"/>
          <w:szCs w:val="28"/>
        </w:rPr>
        <w:t>.</w:t>
      </w:r>
      <w:r w:rsidR="00851671">
        <w:rPr>
          <w:sz w:val="28"/>
          <w:szCs w:val="28"/>
        </w:rPr>
        <w:t>Н</w:t>
      </w:r>
      <w:r w:rsidR="008F1FCF">
        <w:rPr>
          <w:sz w:val="28"/>
          <w:szCs w:val="28"/>
        </w:rPr>
        <w:t>.</w:t>
      </w:r>
      <w:r w:rsidR="00851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 xml:space="preserve">тысяч) рублей с лишением права управления транспортными средствами на срок 1 (один) год </w:t>
      </w:r>
      <w:r w:rsidR="0085167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851671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счета получателя </w:t>
      </w:r>
      <w:r>
        <w:rPr>
          <w:bCs/>
          <w:sz w:val="28"/>
          <w:szCs w:val="28"/>
        </w:rPr>
        <w:t>платежа 03100643000000018700 УИН 188104862</w:t>
      </w:r>
      <w:r w:rsidR="00DA504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386B79">
        <w:rPr>
          <w:bCs/>
          <w:sz w:val="28"/>
          <w:szCs w:val="28"/>
        </w:rPr>
        <w:t>3</w:t>
      </w:r>
      <w:r w:rsidR="00DA5047">
        <w:rPr>
          <w:bCs/>
          <w:sz w:val="28"/>
          <w:szCs w:val="28"/>
        </w:rPr>
        <w:t>0</w:t>
      </w:r>
      <w:r w:rsidR="00386B7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, идентификатор плательщика </w:t>
      </w:r>
      <w:r w:rsidR="00386B7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8F1FCF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DC700E" w:rsidP="00DC700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DC700E" w:rsidP="00DC700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8F1FCF" w:rsidP="00DC700E">
      <w:pPr>
        <w:jc w:val="both"/>
        <w:rPr>
          <w:sz w:val="28"/>
          <w:szCs w:val="28"/>
          <w:lang w:eastAsia="ar-SA"/>
        </w:rPr>
      </w:pPr>
    </w:p>
    <w:p w:rsidR="008F1FCF" w:rsidP="00DC700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Согласовано</w:t>
      </w:r>
    </w:p>
    <w:p w:rsidR="00DC700E" w:rsidP="00492491">
      <w:pPr>
        <w:jc w:val="both"/>
        <w:rPr>
          <w:sz w:val="28"/>
          <w:szCs w:val="28"/>
          <w:lang w:eastAsia="ar-SA"/>
        </w:rPr>
      </w:pPr>
    </w:p>
    <w:p w:rsidR="00B625BE" w:rsidRPr="00D635C5" w:rsidP="00492491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1F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4462"/>
    <w:rsid w:val="000604AB"/>
    <w:rsid w:val="000605F9"/>
    <w:rsid w:val="000659F5"/>
    <w:rsid w:val="000B725B"/>
    <w:rsid w:val="000D5B12"/>
    <w:rsid w:val="000E1968"/>
    <w:rsid w:val="000F355C"/>
    <w:rsid w:val="00125028"/>
    <w:rsid w:val="00135AB1"/>
    <w:rsid w:val="001440D5"/>
    <w:rsid w:val="00152412"/>
    <w:rsid w:val="001702AD"/>
    <w:rsid w:val="00190CD8"/>
    <w:rsid w:val="0019499A"/>
    <w:rsid w:val="00197CDC"/>
    <w:rsid w:val="001B1BDF"/>
    <w:rsid w:val="001D129C"/>
    <w:rsid w:val="001E2A11"/>
    <w:rsid w:val="001E3103"/>
    <w:rsid w:val="00211A81"/>
    <w:rsid w:val="00223556"/>
    <w:rsid w:val="0024136B"/>
    <w:rsid w:val="0024520F"/>
    <w:rsid w:val="00253D7C"/>
    <w:rsid w:val="002674AB"/>
    <w:rsid w:val="0028569D"/>
    <w:rsid w:val="002859F4"/>
    <w:rsid w:val="00294C3D"/>
    <w:rsid w:val="002A6818"/>
    <w:rsid w:val="002D4FCF"/>
    <w:rsid w:val="002E2ACB"/>
    <w:rsid w:val="002F16EC"/>
    <w:rsid w:val="002F1F54"/>
    <w:rsid w:val="0030034E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417F0"/>
    <w:rsid w:val="00353549"/>
    <w:rsid w:val="00362471"/>
    <w:rsid w:val="003640A9"/>
    <w:rsid w:val="003728C6"/>
    <w:rsid w:val="00373A5C"/>
    <w:rsid w:val="00374B51"/>
    <w:rsid w:val="00380D60"/>
    <w:rsid w:val="00386B79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150AB"/>
    <w:rsid w:val="00420A67"/>
    <w:rsid w:val="00424472"/>
    <w:rsid w:val="00425CC6"/>
    <w:rsid w:val="00447FC9"/>
    <w:rsid w:val="004612BB"/>
    <w:rsid w:val="00481A99"/>
    <w:rsid w:val="0049103F"/>
    <w:rsid w:val="00492491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2D64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4B2B"/>
    <w:rsid w:val="00747A4C"/>
    <w:rsid w:val="00750D0A"/>
    <w:rsid w:val="00793593"/>
    <w:rsid w:val="007E0E5E"/>
    <w:rsid w:val="007F009A"/>
    <w:rsid w:val="00803FA4"/>
    <w:rsid w:val="0080558F"/>
    <w:rsid w:val="0080570A"/>
    <w:rsid w:val="008211CC"/>
    <w:rsid w:val="0083100F"/>
    <w:rsid w:val="00834E24"/>
    <w:rsid w:val="0084665D"/>
    <w:rsid w:val="00851671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1FCF"/>
    <w:rsid w:val="008F6352"/>
    <w:rsid w:val="00926D0C"/>
    <w:rsid w:val="0093259B"/>
    <w:rsid w:val="00932B18"/>
    <w:rsid w:val="00934A2C"/>
    <w:rsid w:val="0094350E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D5886"/>
    <w:rsid w:val="00AF2BA3"/>
    <w:rsid w:val="00AF40C5"/>
    <w:rsid w:val="00AF4401"/>
    <w:rsid w:val="00B04D22"/>
    <w:rsid w:val="00B11EFA"/>
    <w:rsid w:val="00B14E30"/>
    <w:rsid w:val="00B252C7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03A1"/>
    <w:rsid w:val="00C21167"/>
    <w:rsid w:val="00C22C7D"/>
    <w:rsid w:val="00C34580"/>
    <w:rsid w:val="00C738CC"/>
    <w:rsid w:val="00C750F2"/>
    <w:rsid w:val="00C7614E"/>
    <w:rsid w:val="00C81139"/>
    <w:rsid w:val="00C85637"/>
    <w:rsid w:val="00CA2ADC"/>
    <w:rsid w:val="00CD352A"/>
    <w:rsid w:val="00CD69FD"/>
    <w:rsid w:val="00CE72DE"/>
    <w:rsid w:val="00CE76D8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688D"/>
    <w:rsid w:val="00D97EC5"/>
    <w:rsid w:val="00DA5047"/>
    <w:rsid w:val="00DC700E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895"/>
    <w:rsid w:val="00FA416B"/>
    <w:rsid w:val="00FB042A"/>
    <w:rsid w:val="00FB0E9B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72DB-4997-4648-8E39-C2F289B3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